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E94828" w:rsidRDefault="00B47D00" w:rsidP="00B47D00">
      <w:pPr>
        <w:ind w:left="360"/>
        <w:jc w:val="center"/>
        <w:outlineLvl w:val="0"/>
        <w:rPr>
          <w:b/>
          <w:sz w:val="32"/>
          <w:szCs w:val="32"/>
        </w:rPr>
      </w:pPr>
      <w:r w:rsidRPr="00E94828">
        <w:rPr>
          <w:noProof/>
          <w:sz w:val="32"/>
          <w:szCs w:val="32"/>
          <w:lang w:eastAsia="zh-TW"/>
        </w:rPr>
        <w:drawing>
          <wp:anchor distT="36576" distB="36576" distL="36576" distR="36576" simplePos="0" relativeHeight="251661312" behindDoc="0" locked="0" layoutInCell="1" allowOverlap="1" wp14:anchorId="09863F2D" wp14:editId="0F7BD5DB">
            <wp:simplePos x="0" y="0"/>
            <wp:positionH relativeFrom="column">
              <wp:posOffset>5143500</wp:posOffset>
            </wp:positionH>
            <wp:positionV relativeFrom="paragraph">
              <wp:posOffset>-142990</wp:posOffset>
            </wp:positionV>
            <wp:extent cx="1257300" cy="1242060"/>
            <wp:effectExtent l="0" t="0" r="12700" b="254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6"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E94828">
        <w:rPr>
          <w:noProof/>
          <w:sz w:val="32"/>
          <w:szCs w:val="32"/>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E94828">
        <w:rPr>
          <w:b/>
          <w:sz w:val="32"/>
          <w:szCs w:val="32"/>
        </w:rPr>
        <w:t xml:space="preserve">San Mateo County Youth Commission </w:t>
      </w:r>
    </w:p>
    <w:p w14:paraId="77488B0A" w14:textId="77777777" w:rsidR="00B47D00" w:rsidRPr="00D058FA" w:rsidRDefault="00B47D00" w:rsidP="00B47D00">
      <w:pPr>
        <w:ind w:left="360"/>
        <w:jc w:val="center"/>
        <w:outlineLvl w:val="0"/>
      </w:pPr>
    </w:p>
    <w:p w14:paraId="64CEE173" w14:textId="77777777" w:rsidR="002807CB" w:rsidRPr="00632E33" w:rsidRDefault="002807CB" w:rsidP="002807CB">
      <w:pPr>
        <w:ind w:left="360"/>
        <w:jc w:val="center"/>
        <w:rPr>
          <w:rFonts w:eastAsia="Times New Roman"/>
          <w:color w:val="000000"/>
          <w:lang w:eastAsia="zh-TW"/>
        </w:rPr>
      </w:pPr>
      <w:r w:rsidRPr="00EC39C5">
        <w:rPr>
          <w:rFonts w:eastAsia="Times New Roman"/>
          <w:color w:val="000000"/>
          <w:lang w:eastAsia="zh-TW"/>
        </w:rPr>
        <w:t>Board of S</w:t>
      </w:r>
      <w:r w:rsidRPr="00632E33">
        <w:rPr>
          <w:rFonts w:eastAsia="Times New Roman"/>
          <w:color w:val="000000"/>
          <w:lang w:eastAsia="zh-TW"/>
        </w:rPr>
        <w:t>upervisors Chambers</w:t>
      </w:r>
    </w:p>
    <w:p w14:paraId="6FABEBB7" w14:textId="77777777" w:rsidR="002807CB" w:rsidRPr="00632E33" w:rsidRDefault="002807CB" w:rsidP="002807CB">
      <w:pPr>
        <w:ind w:left="360"/>
        <w:jc w:val="center"/>
        <w:rPr>
          <w:rFonts w:eastAsia="Times New Roman"/>
          <w:color w:val="000000"/>
          <w:lang w:eastAsia="zh-TW"/>
        </w:rPr>
      </w:pPr>
      <w:r w:rsidRPr="00632E33">
        <w:rPr>
          <w:rFonts w:eastAsia="Times New Roman"/>
          <w:color w:val="000000"/>
          <w:lang w:eastAsia="zh-TW"/>
        </w:rPr>
        <w:t>400 County Center</w:t>
      </w:r>
    </w:p>
    <w:p w14:paraId="317EBDBF" w14:textId="77777777" w:rsidR="002807CB" w:rsidRPr="00632E33" w:rsidRDefault="002807CB" w:rsidP="002807CB">
      <w:pPr>
        <w:ind w:left="360"/>
        <w:jc w:val="center"/>
        <w:rPr>
          <w:rFonts w:eastAsia="Times New Roman"/>
          <w:color w:val="000000"/>
          <w:lang w:eastAsia="zh-TW"/>
        </w:rPr>
      </w:pPr>
      <w:r w:rsidRPr="00EC39C5">
        <w:rPr>
          <w:rFonts w:eastAsia="Times New Roman"/>
          <w:color w:val="000000"/>
          <w:lang w:eastAsia="zh-TW"/>
        </w:rPr>
        <w:t>Redwood City, CA 94063</w:t>
      </w:r>
    </w:p>
    <w:p w14:paraId="1E936035" w14:textId="77777777" w:rsidR="009E7165" w:rsidRPr="00E94828" w:rsidRDefault="009E7165" w:rsidP="009E7165">
      <w:pPr>
        <w:outlineLvl w:val="0"/>
        <w:rPr>
          <w:sz w:val="22"/>
          <w:szCs w:val="22"/>
        </w:rPr>
      </w:pPr>
    </w:p>
    <w:p w14:paraId="16DE81E3" w14:textId="5B7F5A11" w:rsidR="009E7165" w:rsidRPr="00E94828" w:rsidRDefault="00E54B25" w:rsidP="00A753EF">
      <w:pPr>
        <w:ind w:left="360"/>
        <w:jc w:val="center"/>
        <w:outlineLvl w:val="0"/>
        <w:rPr>
          <w:sz w:val="22"/>
          <w:szCs w:val="22"/>
        </w:rPr>
      </w:pPr>
      <w:r>
        <w:rPr>
          <w:sz w:val="22"/>
          <w:szCs w:val="22"/>
        </w:rPr>
        <w:t>May</w:t>
      </w:r>
      <w:r w:rsidR="000C4D9C">
        <w:rPr>
          <w:sz w:val="22"/>
          <w:szCs w:val="22"/>
        </w:rPr>
        <w:t xml:space="preserve"> </w:t>
      </w:r>
      <w:r w:rsidR="00142394">
        <w:rPr>
          <w:sz w:val="22"/>
          <w:szCs w:val="22"/>
        </w:rPr>
        <w:t>24, 2018</w:t>
      </w:r>
    </w:p>
    <w:p w14:paraId="71299C05" w14:textId="1F7BE695" w:rsidR="009E7165" w:rsidRPr="00E94828" w:rsidRDefault="00580DA5" w:rsidP="009E7165">
      <w:pPr>
        <w:ind w:left="360"/>
        <w:jc w:val="center"/>
        <w:outlineLvl w:val="0"/>
        <w:rPr>
          <w:sz w:val="22"/>
          <w:szCs w:val="22"/>
        </w:rPr>
      </w:pPr>
      <w:r>
        <w:rPr>
          <w:sz w:val="22"/>
          <w:szCs w:val="22"/>
        </w:rPr>
        <w:t>6:15</w:t>
      </w:r>
      <w:r w:rsidR="009E7165" w:rsidRPr="00E94828">
        <w:rPr>
          <w:sz w:val="22"/>
          <w:szCs w:val="22"/>
        </w:rPr>
        <w:t>-8:15 PM</w:t>
      </w:r>
    </w:p>
    <w:p w14:paraId="64535700" w14:textId="77777777" w:rsidR="00B47D00" w:rsidRDefault="00B47D00" w:rsidP="00B47D00">
      <w:pPr>
        <w:ind w:left="360"/>
        <w:jc w:val="center"/>
        <w:outlineLvl w:val="0"/>
      </w:pPr>
    </w:p>
    <w:p w14:paraId="6D250271" w14:textId="5D4BBFF9" w:rsidR="00B258FE" w:rsidRDefault="00580DA5" w:rsidP="00B258FE">
      <w:pPr>
        <w:ind w:left="360"/>
        <w:jc w:val="center"/>
        <w:outlineLvl w:val="0"/>
        <w:rPr>
          <w:b/>
          <w:u w:val="single"/>
        </w:rPr>
      </w:pPr>
      <w:r>
        <w:rPr>
          <w:b/>
          <w:u w:val="single"/>
        </w:rPr>
        <w:t>Public Meeting</w:t>
      </w:r>
    </w:p>
    <w:p w14:paraId="0869096E" w14:textId="77777777" w:rsidR="00B258FE" w:rsidRDefault="00B258FE" w:rsidP="00B258FE">
      <w:pPr>
        <w:pStyle w:val="ListParagraph"/>
        <w:numPr>
          <w:ilvl w:val="0"/>
          <w:numId w:val="10"/>
        </w:numPr>
        <w:ind w:left="0" w:firstLine="0"/>
        <w:jc w:val="center"/>
        <w:outlineLvl w:val="0"/>
        <w:rPr>
          <w:rFonts w:eastAsiaTheme="minorHAnsi"/>
          <w:color w:val="000000"/>
          <w:sz w:val="22"/>
          <w:szCs w:val="22"/>
          <w:lang w:eastAsia="zh-TW"/>
        </w:rPr>
        <w:sectPr w:rsidR="00B258FE" w:rsidSect="00E94828">
          <w:pgSz w:w="12240" w:h="15840"/>
          <w:pgMar w:top="432" w:right="1800" w:bottom="432" w:left="1800" w:header="720" w:footer="720" w:gutter="0"/>
          <w:cols w:space="720"/>
          <w:docGrid w:linePitch="360"/>
        </w:sectPr>
      </w:pPr>
    </w:p>
    <w:p w14:paraId="0EAC5747" w14:textId="77777777" w:rsidR="00B47D00" w:rsidRPr="00D058FA" w:rsidRDefault="00B47D00" w:rsidP="00D058FA">
      <w:pPr>
        <w:outlineLvl w:val="0"/>
      </w:pPr>
    </w:p>
    <w:p w14:paraId="049CFDA9" w14:textId="79915858" w:rsidR="009E7165" w:rsidRPr="00850399" w:rsidRDefault="00B47D00" w:rsidP="00D058FA">
      <w:pPr>
        <w:numPr>
          <w:ilvl w:val="0"/>
          <w:numId w:val="1"/>
        </w:numPr>
        <w:outlineLvl w:val="0"/>
        <w:rPr>
          <w:b/>
          <w:sz w:val="20"/>
          <w:szCs w:val="20"/>
        </w:rPr>
      </w:pPr>
      <w:r w:rsidRPr="00850399">
        <w:rPr>
          <w:b/>
          <w:sz w:val="20"/>
          <w:szCs w:val="20"/>
        </w:rPr>
        <w:t>Call to Order</w:t>
      </w:r>
      <w:r w:rsidR="009E7165" w:rsidRPr="00850399">
        <w:rPr>
          <w:b/>
          <w:sz w:val="20"/>
          <w:szCs w:val="20"/>
        </w:rPr>
        <w:tab/>
      </w:r>
      <w:r w:rsidR="009E7165" w:rsidRPr="00850399">
        <w:rPr>
          <w:b/>
          <w:sz w:val="20"/>
          <w:szCs w:val="20"/>
        </w:rPr>
        <w:tab/>
      </w:r>
      <w:r w:rsidRPr="00850399">
        <w:rPr>
          <w:b/>
          <w:sz w:val="20"/>
          <w:szCs w:val="20"/>
        </w:rPr>
        <w:tab/>
        <w:t xml:space="preserve">   </w:t>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p>
    <w:p w14:paraId="5EF15CBF" w14:textId="77777777" w:rsidR="00E454C5" w:rsidRPr="00850399" w:rsidRDefault="00E454C5" w:rsidP="00E454C5">
      <w:pPr>
        <w:ind w:left="1080"/>
        <w:outlineLvl w:val="0"/>
        <w:rPr>
          <w:b/>
          <w:sz w:val="20"/>
          <w:szCs w:val="20"/>
        </w:rPr>
      </w:pPr>
    </w:p>
    <w:p w14:paraId="427F7035" w14:textId="391BC640" w:rsidR="00E454C5" w:rsidRPr="00850399" w:rsidRDefault="00E454C5" w:rsidP="00D058FA">
      <w:pPr>
        <w:numPr>
          <w:ilvl w:val="0"/>
          <w:numId w:val="1"/>
        </w:numPr>
        <w:outlineLvl w:val="0"/>
        <w:rPr>
          <w:b/>
          <w:sz w:val="20"/>
          <w:szCs w:val="20"/>
        </w:rPr>
      </w:pPr>
      <w:r w:rsidRPr="00850399">
        <w:rPr>
          <w:b/>
          <w:sz w:val="20"/>
          <w:szCs w:val="20"/>
        </w:rPr>
        <w:t>Roll Call</w:t>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p>
    <w:p w14:paraId="6C8006B7" w14:textId="77777777" w:rsidR="00E454C5" w:rsidRPr="00850399" w:rsidRDefault="00E454C5" w:rsidP="00E454C5">
      <w:pPr>
        <w:outlineLvl w:val="0"/>
        <w:rPr>
          <w:b/>
          <w:sz w:val="20"/>
          <w:szCs w:val="20"/>
        </w:rPr>
      </w:pPr>
    </w:p>
    <w:p w14:paraId="6835956E" w14:textId="15C4C73A" w:rsidR="00B47D00" w:rsidRPr="00E94828" w:rsidRDefault="00B47D00" w:rsidP="00E454C5">
      <w:pPr>
        <w:numPr>
          <w:ilvl w:val="0"/>
          <w:numId w:val="1"/>
        </w:numPr>
        <w:outlineLvl w:val="0"/>
        <w:rPr>
          <w:b/>
          <w:sz w:val="22"/>
          <w:szCs w:val="22"/>
        </w:rPr>
      </w:pPr>
      <w:r w:rsidRPr="00850399">
        <w:rPr>
          <w:b/>
          <w:color w:val="000000"/>
          <w:sz w:val="20"/>
          <w:szCs w:val="20"/>
        </w:rPr>
        <w:t>Public Comment</w:t>
      </w:r>
      <w:r w:rsidRPr="00E94828">
        <w:rPr>
          <w:b/>
          <w:color w:val="000000"/>
          <w:sz w:val="22"/>
          <w:szCs w:val="22"/>
        </w:rPr>
        <w:t xml:space="preserve"> </w:t>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p>
    <w:p w14:paraId="6AB27DC4" w14:textId="77777777" w:rsidR="009E7165" w:rsidRPr="00E94828" w:rsidRDefault="00B47D00" w:rsidP="00D058FA">
      <w:pPr>
        <w:ind w:left="1080"/>
        <w:rPr>
          <w:color w:val="000000"/>
          <w:sz w:val="20"/>
          <w:szCs w:val="20"/>
        </w:rPr>
      </w:pPr>
      <w:r w:rsidRPr="00E94828">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E94828">
        <w:rPr>
          <w:color w:val="000000"/>
          <w:sz w:val="20"/>
          <w:szCs w:val="20"/>
        </w:rPr>
        <w:t>a Items throughout the meeting.</w:t>
      </w:r>
    </w:p>
    <w:p w14:paraId="5C8FBC1E" w14:textId="77777777" w:rsidR="009E7165" w:rsidRPr="00E94828" w:rsidRDefault="009E7165" w:rsidP="009E7165">
      <w:pPr>
        <w:ind w:left="1080"/>
        <w:rPr>
          <w:color w:val="000000"/>
          <w:sz w:val="22"/>
          <w:szCs w:val="22"/>
        </w:rPr>
      </w:pPr>
    </w:p>
    <w:p w14:paraId="57F712AA" w14:textId="77777777" w:rsidR="00A753EF" w:rsidRPr="00850399" w:rsidRDefault="00D058FA" w:rsidP="00BC5DBD">
      <w:pPr>
        <w:pStyle w:val="ListParagraph"/>
        <w:numPr>
          <w:ilvl w:val="0"/>
          <w:numId w:val="1"/>
        </w:numPr>
        <w:rPr>
          <w:b/>
          <w:sz w:val="20"/>
          <w:szCs w:val="20"/>
        </w:rPr>
      </w:pPr>
      <w:r w:rsidRPr="00850399">
        <w:rPr>
          <w:b/>
          <w:sz w:val="20"/>
          <w:szCs w:val="20"/>
        </w:rPr>
        <w:t>Approve Agenda</w:t>
      </w:r>
      <w:r w:rsidR="00762EA5" w:rsidRPr="00850399">
        <w:rPr>
          <w:b/>
          <w:sz w:val="20"/>
          <w:szCs w:val="20"/>
        </w:rPr>
        <w:tab/>
      </w:r>
    </w:p>
    <w:p w14:paraId="4FBF615C" w14:textId="3C93F6C6" w:rsidR="00E454C5" w:rsidRPr="00850399" w:rsidRDefault="00762EA5" w:rsidP="00A753EF">
      <w:pPr>
        <w:pStyle w:val="ListParagraph"/>
        <w:ind w:left="1080"/>
        <w:rPr>
          <w:sz w:val="20"/>
          <w:szCs w:val="20"/>
        </w:rPr>
      </w:pP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p>
    <w:p w14:paraId="11825339" w14:textId="2E49C3E6" w:rsidR="00E454C5" w:rsidRPr="00850399" w:rsidRDefault="00E454C5" w:rsidP="00D058FA">
      <w:pPr>
        <w:pStyle w:val="ListParagraph"/>
        <w:numPr>
          <w:ilvl w:val="0"/>
          <w:numId w:val="1"/>
        </w:numPr>
        <w:rPr>
          <w:b/>
          <w:sz w:val="20"/>
          <w:szCs w:val="20"/>
        </w:rPr>
      </w:pPr>
      <w:r w:rsidRPr="00850399">
        <w:rPr>
          <w:b/>
          <w:sz w:val="20"/>
          <w:szCs w:val="20"/>
        </w:rPr>
        <w:t>Approve Minutes</w:t>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t xml:space="preserve">  </w:t>
      </w:r>
    </w:p>
    <w:p w14:paraId="1F948374" w14:textId="77777777" w:rsidR="001405F3" w:rsidRPr="00850399" w:rsidRDefault="001405F3" w:rsidP="001405F3">
      <w:pPr>
        <w:rPr>
          <w:b/>
          <w:sz w:val="20"/>
          <w:szCs w:val="20"/>
        </w:rPr>
      </w:pPr>
    </w:p>
    <w:p w14:paraId="078625EA" w14:textId="63B4F07F" w:rsidR="001405F3" w:rsidRPr="00850399" w:rsidRDefault="001405F3" w:rsidP="00661339">
      <w:pPr>
        <w:pStyle w:val="ListParagraph"/>
        <w:numPr>
          <w:ilvl w:val="0"/>
          <w:numId w:val="1"/>
        </w:numPr>
        <w:rPr>
          <w:b/>
          <w:sz w:val="20"/>
          <w:szCs w:val="20"/>
        </w:rPr>
      </w:pPr>
      <w:r w:rsidRPr="00850399">
        <w:rPr>
          <w:b/>
          <w:sz w:val="20"/>
          <w:szCs w:val="20"/>
        </w:rPr>
        <w:t>Recognition of Seniors</w:t>
      </w:r>
    </w:p>
    <w:p w14:paraId="2F7B2802" w14:textId="77777777" w:rsidR="001405F3" w:rsidRPr="00850399" w:rsidRDefault="001405F3" w:rsidP="001405F3">
      <w:pPr>
        <w:rPr>
          <w:b/>
          <w:sz w:val="20"/>
          <w:szCs w:val="20"/>
        </w:rPr>
      </w:pPr>
    </w:p>
    <w:p w14:paraId="611AFEFC" w14:textId="36299712" w:rsidR="001405F3" w:rsidRPr="00850399" w:rsidRDefault="001405F3" w:rsidP="00661339">
      <w:pPr>
        <w:pStyle w:val="ListParagraph"/>
        <w:numPr>
          <w:ilvl w:val="0"/>
          <w:numId w:val="1"/>
        </w:numPr>
        <w:rPr>
          <w:b/>
          <w:sz w:val="20"/>
          <w:szCs w:val="20"/>
        </w:rPr>
      </w:pPr>
      <w:r w:rsidRPr="00850399">
        <w:rPr>
          <w:b/>
          <w:sz w:val="20"/>
          <w:szCs w:val="20"/>
        </w:rPr>
        <w:t>Immigrant Youth Award</w:t>
      </w:r>
    </w:p>
    <w:p w14:paraId="5FED0AA5" w14:textId="77777777" w:rsidR="00DD52E5" w:rsidRPr="00850399" w:rsidRDefault="00DD52E5" w:rsidP="00DD52E5">
      <w:pPr>
        <w:rPr>
          <w:b/>
          <w:sz w:val="20"/>
          <w:szCs w:val="20"/>
        </w:rPr>
      </w:pPr>
    </w:p>
    <w:p w14:paraId="2234D571" w14:textId="32AC5F1B" w:rsidR="00DD52E5" w:rsidRPr="00850399" w:rsidRDefault="00DD52E5" w:rsidP="00661339">
      <w:pPr>
        <w:pStyle w:val="ListParagraph"/>
        <w:numPr>
          <w:ilvl w:val="0"/>
          <w:numId w:val="1"/>
        </w:numPr>
        <w:rPr>
          <w:b/>
          <w:sz w:val="20"/>
          <w:szCs w:val="20"/>
        </w:rPr>
      </w:pPr>
      <w:r w:rsidRPr="00850399">
        <w:rPr>
          <w:b/>
          <w:sz w:val="20"/>
          <w:szCs w:val="20"/>
        </w:rPr>
        <w:t>Committee Presentations</w:t>
      </w:r>
    </w:p>
    <w:p w14:paraId="013DE2F8" w14:textId="77777777" w:rsidR="00F51C7C" w:rsidRPr="00850399" w:rsidRDefault="00F51C7C" w:rsidP="00F51C7C">
      <w:pPr>
        <w:rPr>
          <w:b/>
          <w:sz w:val="20"/>
          <w:szCs w:val="20"/>
        </w:rPr>
      </w:pPr>
    </w:p>
    <w:p w14:paraId="67D56984" w14:textId="7FB5EED4" w:rsidR="00F51C7C" w:rsidRPr="00850399" w:rsidRDefault="008517FD" w:rsidP="00661339">
      <w:pPr>
        <w:pStyle w:val="ListParagraph"/>
        <w:numPr>
          <w:ilvl w:val="0"/>
          <w:numId w:val="1"/>
        </w:numPr>
        <w:rPr>
          <w:b/>
          <w:sz w:val="20"/>
          <w:szCs w:val="20"/>
        </w:rPr>
      </w:pPr>
      <w:r w:rsidRPr="00850399">
        <w:rPr>
          <w:b/>
          <w:sz w:val="20"/>
          <w:szCs w:val="20"/>
        </w:rPr>
        <w:t>Commission Liaison Presentations</w:t>
      </w:r>
    </w:p>
    <w:p w14:paraId="5689D47B" w14:textId="77777777" w:rsidR="008B3C48" w:rsidRPr="00850399" w:rsidRDefault="008B3C48" w:rsidP="005A1792">
      <w:pPr>
        <w:rPr>
          <w:sz w:val="20"/>
          <w:szCs w:val="20"/>
        </w:rPr>
      </w:pPr>
    </w:p>
    <w:p w14:paraId="40A01D29" w14:textId="34412B34" w:rsidR="001E6E7A" w:rsidRPr="00850399" w:rsidRDefault="00E22838" w:rsidP="00EE4864">
      <w:pPr>
        <w:pStyle w:val="ListParagraph"/>
        <w:numPr>
          <w:ilvl w:val="0"/>
          <w:numId w:val="1"/>
        </w:numPr>
        <w:rPr>
          <w:b/>
          <w:sz w:val="20"/>
          <w:szCs w:val="20"/>
        </w:rPr>
      </w:pPr>
      <w:r>
        <w:rPr>
          <w:b/>
          <w:sz w:val="20"/>
          <w:szCs w:val="20"/>
        </w:rPr>
        <w:t>Final Immigrant Youth</w:t>
      </w:r>
      <w:r w:rsidR="001405F3" w:rsidRPr="00850399">
        <w:rPr>
          <w:b/>
          <w:sz w:val="20"/>
          <w:szCs w:val="20"/>
        </w:rPr>
        <w:t xml:space="preserve"> Committee Letter Vote</w:t>
      </w:r>
    </w:p>
    <w:p w14:paraId="7E6450C7" w14:textId="77777777" w:rsidR="00DD52E5" w:rsidRPr="00850399" w:rsidRDefault="00DD52E5" w:rsidP="00DD52E5">
      <w:pPr>
        <w:rPr>
          <w:rFonts w:eastAsia="Times New Roman"/>
          <w:b/>
          <w:color w:val="222222"/>
          <w:sz w:val="20"/>
          <w:szCs w:val="20"/>
          <w:shd w:val="clear" w:color="auto" w:fill="FFFFFF"/>
          <w:lang w:eastAsia="zh-TW"/>
        </w:rPr>
      </w:pPr>
    </w:p>
    <w:p w14:paraId="52FBD24E" w14:textId="14FE3A47" w:rsidR="001405F3" w:rsidRPr="00850399" w:rsidRDefault="001405F3" w:rsidP="000C4D9C">
      <w:pPr>
        <w:pStyle w:val="ListParagraph"/>
        <w:numPr>
          <w:ilvl w:val="0"/>
          <w:numId w:val="1"/>
        </w:numPr>
        <w:rPr>
          <w:rFonts w:eastAsia="Times New Roman"/>
          <w:b/>
          <w:color w:val="222222"/>
          <w:sz w:val="20"/>
          <w:szCs w:val="20"/>
          <w:shd w:val="clear" w:color="auto" w:fill="FFFFFF"/>
          <w:lang w:eastAsia="zh-TW"/>
        </w:rPr>
      </w:pPr>
      <w:r w:rsidRPr="00850399">
        <w:rPr>
          <w:rFonts w:eastAsia="Times New Roman"/>
          <w:b/>
          <w:color w:val="222222"/>
          <w:sz w:val="20"/>
          <w:szCs w:val="20"/>
          <w:shd w:val="clear" w:color="auto" w:fill="FFFFFF"/>
          <w:lang w:eastAsia="zh-TW"/>
        </w:rPr>
        <w:t>Chair &amp; Vice Chair Vote</w:t>
      </w:r>
    </w:p>
    <w:p w14:paraId="3C28C4E3" w14:textId="77777777" w:rsidR="009D07B4" w:rsidRPr="00850399" w:rsidRDefault="009D07B4" w:rsidP="000C4D9C">
      <w:pPr>
        <w:rPr>
          <w:rFonts w:eastAsia="Times New Roman"/>
          <w:b/>
          <w:color w:val="222222"/>
          <w:sz w:val="20"/>
          <w:szCs w:val="20"/>
          <w:shd w:val="clear" w:color="auto" w:fill="FFFFFF"/>
          <w:lang w:eastAsia="zh-TW"/>
        </w:rPr>
      </w:pPr>
      <w:bookmarkStart w:id="0" w:name="_GoBack"/>
      <w:bookmarkEnd w:id="0"/>
    </w:p>
    <w:p w14:paraId="2A8C0C51" w14:textId="12589C8E" w:rsidR="009E7165" w:rsidRPr="00850399" w:rsidRDefault="00EE4864" w:rsidP="009E7165">
      <w:pPr>
        <w:pStyle w:val="ListParagraph"/>
        <w:numPr>
          <w:ilvl w:val="0"/>
          <w:numId w:val="1"/>
        </w:numPr>
        <w:rPr>
          <w:rFonts w:eastAsia="Times New Roman"/>
          <w:b/>
          <w:color w:val="222222"/>
          <w:sz w:val="20"/>
          <w:szCs w:val="20"/>
          <w:shd w:val="clear" w:color="auto" w:fill="FFFFFF"/>
          <w:lang w:eastAsia="zh-TW"/>
        </w:rPr>
      </w:pPr>
      <w:r w:rsidRPr="00850399">
        <w:rPr>
          <w:b/>
          <w:sz w:val="20"/>
          <w:szCs w:val="20"/>
        </w:rPr>
        <w:t>Updates</w:t>
      </w:r>
      <w:r w:rsidRPr="00850399">
        <w:rPr>
          <w:b/>
          <w:sz w:val="20"/>
          <w:szCs w:val="20"/>
        </w:rPr>
        <w:tab/>
      </w:r>
      <w:r w:rsidR="009E7165" w:rsidRPr="00850399">
        <w:rPr>
          <w:b/>
          <w:sz w:val="20"/>
          <w:szCs w:val="20"/>
        </w:rPr>
        <w:t xml:space="preserve"> </w:t>
      </w:r>
      <w:r w:rsidR="009E7165" w:rsidRPr="00850399">
        <w:rPr>
          <w:b/>
          <w:sz w:val="20"/>
          <w:szCs w:val="20"/>
        </w:rPr>
        <w:tab/>
      </w:r>
      <w:r w:rsidR="009E7165" w:rsidRPr="00850399">
        <w:rPr>
          <w:b/>
          <w:sz w:val="20"/>
          <w:szCs w:val="20"/>
        </w:rPr>
        <w:tab/>
      </w:r>
      <w:r w:rsidR="009E7165" w:rsidRPr="00850399">
        <w:rPr>
          <w:b/>
          <w:sz w:val="20"/>
          <w:szCs w:val="20"/>
        </w:rPr>
        <w:tab/>
      </w:r>
      <w:r w:rsidR="009E7165" w:rsidRPr="00850399">
        <w:rPr>
          <w:b/>
          <w:sz w:val="20"/>
          <w:szCs w:val="20"/>
        </w:rPr>
        <w:tab/>
      </w:r>
      <w:r w:rsidR="009E7165" w:rsidRPr="00850399">
        <w:rPr>
          <w:b/>
          <w:sz w:val="20"/>
          <w:szCs w:val="20"/>
        </w:rPr>
        <w:tab/>
      </w:r>
      <w:r w:rsidR="009E7165" w:rsidRPr="00850399">
        <w:rPr>
          <w:b/>
          <w:sz w:val="20"/>
          <w:szCs w:val="20"/>
        </w:rPr>
        <w:tab/>
      </w:r>
      <w:r w:rsidR="009E7165" w:rsidRPr="00850399">
        <w:rPr>
          <w:b/>
          <w:sz w:val="20"/>
          <w:szCs w:val="20"/>
        </w:rPr>
        <w:tab/>
      </w:r>
      <w:r w:rsidR="009E7165" w:rsidRPr="00850399">
        <w:rPr>
          <w:b/>
          <w:sz w:val="20"/>
          <w:szCs w:val="20"/>
        </w:rPr>
        <w:tab/>
      </w:r>
    </w:p>
    <w:p w14:paraId="56579258" w14:textId="77777777" w:rsidR="00EE4864" w:rsidRPr="00850399" w:rsidRDefault="00EE4864" w:rsidP="00EE4864">
      <w:pPr>
        <w:ind w:left="1080"/>
        <w:rPr>
          <w:rFonts w:eastAsia="Times New Roman"/>
          <w:color w:val="222222"/>
          <w:sz w:val="20"/>
          <w:szCs w:val="20"/>
          <w:shd w:val="clear" w:color="auto" w:fill="FFFFFF"/>
          <w:lang w:eastAsia="zh-TW"/>
        </w:rPr>
      </w:pPr>
    </w:p>
    <w:p w14:paraId="2F9BFA52" w14:textId="77777777" w:rsidR="009D07B4" w:rsidRPr="00850399" w:rsidRDefault="00EE4864" w:rsidP="00EE4864">
      <w:pPr>
        <w:pStyle w:val="ListParagraph"/>
        <w:numPr>
          <w:ilvl w:val="0"/>
          <w:numId w:val="1"/>
        </w:numPr>
        <w:rPr>
          <w:rFonts w:eastAsia="Times New Roman"/>
          <w:b/>
          <w:color w:val="222222"/>
          <w:sz w:val="20"/>
          <w:szCs w:val="20"/>
          <w:shd w:val="clear" w:color="auto" w:fill="FFFFFF"/>
          <w:lang w:eastAsia="zh-TW"/>
        </w:rPr>
      </w:pPr>
      <w:r w:rsidRPr="00850399">
        <w:rPr>
          <w:rFonts w:eastAsia="Times New Roman"/>
          <w:b/>
          <w:color w:val="222222"/>
          <w:sz w:val="20"/>
          <w:szCs w:val="20"/>
          <w:shd w:val="clear" w:color="auto" w:fill="FFFFFF"/>
          <w:lang w:eastAsia="zh-TW"/>
        </w:rPr>
        <w:t>Announcements</w:t>
      </w:r>
    </w:p>
    <w:p w14:paraId="3959E34F" w14:textId="77777777" w:rsidR="00EE4864" w:rsidRPr="00850399" w:rsidRDefault="00EE4864" w:rsidP="00EE4864">
      <w:pPr>
        <w:rPr>
          <w:rFonts w:eastAsia="Times New Roman"/>
          <w:color w:val="222222"/>
          <w:sz w:val="20"/>
          <w:szCs w:val="20"/>
          <w:shd w:val="clear" w:color="auto" w:fill="FFFFFF"/>
          <w:lang w:eastAsia="zh-TW"/>
        </w:rPr>
      </w:pPr>
    </w:p>
    <w:p w14:paraId="1C3C307F" w14:textId="52271A95" w:rsidR="006F418B" w:rsidRPr="006A1E10" w:rsidRDefault="00EE4864" w:rsidP="00DD52E5">
      <w:pPr>
        <w:pStyle w:val="ListParagraph"/>
        <w:numPr>
          <w:ilvl w:val="0"/>
          <w:numId w:val="1"/>
        </w:numPr>
        <w:tabs>
          <w:tab w:val="left" w:pos="2250"/>
        </w:tabs>
        <w:rPr>
          <w:sz w:val="20"/>
          <w:szCs w:val="20"/>
        </w:rPr>
      </w:pPr>
      <w:r w:rsidRPr="00850399">
        <w:rPr>
          <w:rFonts w:eastAsia="Times New Roman"/>
          <w:b/>
          <w:color w:val="222222"/>
          <w:sz w:val="20"/>
          <w:szCs w:val="20"/>
          <w:shd w:val="clear" w:color="auto" w:fill="FFFFFF"/>
          <w:lang w:eastAsia="zh-TW"/>
        </w:rPr>
        <w:t>Adjournment</w:t>
      </w:r>
      <w:r w:rsidRPr="00850399">
        <w:rPr>
          <w:rFonts w:eastAsia="Times New Roman"/>
          <w:b/>
          <w:color w:val="222222"/>
          <w:sz w:val="20"/>
          <w:szCs w:val="20"/>
          <w:shd w:val="clear" w:color="auto" w:fill="FFFFFF"/>
          <w:lang w:eastAsia="zh-TW"/>
        </w:rPr>
        <w:tab/>
      </w:r>
    </w:p>
    <w:p w14:paraId="3E6C8856" w14:textId="77777777" w:rsidR="006A1E10" w:rsidRPr="006A1E10" w:rsidRDefault="006A1E10" w:rsidP="006A1E10">
      <w:pPr>
        <w:tabs>
          <w:tab w:val="left" w:pos="2250"/>
        </w:tabs>
        <w:rPr>
          <w:sz w:val="20"/>
          <w:szCs w:val="20"/>
        </w:rPr>
      </w:pPr>
    </w:p>
    <w:p w14:paraId="6DE93BB9" w14:textId="77777777" w:rsidR="006A1E10" w:rsidRPr="00842C44" w:rsidRDefault="006A1E10" w:rsidP="006A1E10">
      <w:pPr>
        <w:rPr>
          <w:sz w:val="19"/>
          <w:szCs w:val="19"/>
        </w:rPr>
      </w:pPr>
      <w:r w:rsidRPr="00842C44">
        <w:rPr>
          <w:sz w:val="19"/>
          <w:szCs w:val="19"/>
        </w:rPr>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w:t>
      </w:r>
      <w:r w:rsidRPr="00842C44">
        <w:rPr>
          <w:sz w:val="19"/>
          <w:szCs w:val="19"/>
          <w:highlight w:val="white"/>
        </w:rPr>
        <w:t>(650) 513-0893</w:t>
      </w:r>
      <w:r w:rsidRPr="00842C44">
        <w:rPr>
          <w:sz w:val="19"/>
          <w:szCs w:val="19"/>
        </w:rPr>
        <w:t>.</w:t>
      </w:r>
    </w:p>
    <w:p w14:paraId="27A51C6C" w14:textId="77777777" w:rsidR="006A1E10" w:rsidRPr="00842C44" w:rsidRDefault="006A1E10" w:rsidP="006A1E10">
      <w:pPr>
        <w:rPr>
          <w:sz w:val="19"/>
          <w:szCs w:val="19"/>
        </w:rPr>
      </w:pPr>
    </w:p>
    <w:p w14:paraId="7F997D65" w14:textId="28BD917B" w:rsidR="006A1E10" w:rsidRPr="006A1E10" w:rsidRDefault="006A1E10" w:rsidP="006A1E10">
      <w:pPr>
        <w:rPr>
          <w:sz w:val="19"/>
          <w:szCs w:val="19"/>
        </w:rPr>
      </w:pPr>
      <w:r w:rsidRPr="00842C44">
        <w:rPr>
          <w:sz w:val="19"/>
          <w:szCs w:val="19"/>
        </w:rPr>
        <w:t xml:space="preserve">IN COMPLIANCE WITH THE CALIFORNIA GOVERNMENT CODE AND THE AMERICANS WITH DISABILITIES ACT: The meetings of the Youth Commission are accessible to individuals with disabilities. Contact Adam Wilson at </w:t>
      </w:r>
      <w:r w:rsidRPr="00842C44">
        <w:rPr>
          <w:sz w:val="19"/>
          <w:szCs w:val="19"/>
          <w:highlight w:val="white"/>
        </w:rPr>
        <w:t>(650) 513-0893</w:t>
      </w:r>
      <w:r w:rsidRPr="00842C44">
        <w:rPr>
          <w:sz w:val="19"/>
          <w:szCs w:val="19"/>
        </w:rPr>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sectPr w:rsidR="006A1E10" w:rsidRPr="006A1E10" w:rsidSect="00E94828">
      <w:type w:val="continuous"/>
      <w:pgSz w:w="12240" w:h="15840"/>
      <w:pgMar w:top="432" w:right="180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936588"/>
    <w:multiLevelType w:val="hybridMultilevel"/>
    <w:tmpl w:val="D0E80D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460853C9"/>
    <w:multiLevelType w:val="hybridMultilevel"/>
    <w:tmpl w:val="A4B436CA"/>
    <w:lvl w:ilvl="0" w:tplc="605E7B3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585556"/>
    <w:multiLevelType w:val="hybridMultilevel"/>
    <w:tmpl w:val="188029D6"/>
    <w:lvl w:ilvl="0" w:tplc="4E069AF6">
      <w:start w:val="1"/>
      <w:numFmt w:val="decimal"/>
      <w:lvlText w:val="%1."/>
      <w:lvlJc w:val="left"/>
      <w:pPr>
        <w:ind w:left="1080" w:hanging="360"/>
      </w:pPr>
      <w:rPr>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4"/>
  </w:num>
  <w:num w:numId="4">
    <w:abstractNumId w:val="8"/>
  </w:num>
  <w:num w:numId="5">
    <w:abstractNumId w:val="0"/>
  </w:num>
  <w:num w:numId="6">
    <w:abstractNumId w:val="3"/>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B6AED"/>
    <w:rsid w:val="000C4D9C"/>
    <w:rsid w:val="001405F3"/>
    <w:rsid w:val="00142394"/>
    <w:rsid w:val="001D6C58"/>
    <w:rsid w:val="001E6E7A"/>
    <w:rsid w:val="002807CB"/>
    <w:rsid w:val="0029102C"/>
    <w:rsid w:val="00293149"/>
    <w:rsid w:val="00352E80"/>
    <w:rsid w:val="003C2796"/>
    <w:rsid w:val="00421FED"/>
    <w:rsid w:val="00431F07"/>
    <w:rsid w:val="00442F65"/>
    <w:rsid w:val="0048655E"/>
    <w:rsid w:val="00537471"/>
    <w:rsid w:val="00580DA5"/>
    <w:rsid w:val="005861E0"/>
    <w:rsid w:val="005A1792"/>
    <w:rsid w:val="0061003B"/>
    <w:rsid w:val="00613166"/>
    <w:rsid w:val="00661339"/>
    <w:rsid w:val="00674965"/>
    <w:rsid w:val="006A1E10"/>
    <w:rsid w:val="006F21B4"/>
    <w:rsid w:val="006F418B"/>
    <w:rsid w:val="00720A47"/>
    <w:rsid w:val="00731DEF"/>
    <w:rsid w:val="00762EA5"/>
    <w:rsid w:val="00796558"/>
    <w:rsid w:val="007D3D0A"/>
    <w:rsid w:val="00807E7E"/>
    <w:rsid w:val="00814039"/>
    <w:rsid w:val="008254ED"/>
    <w:rsid w:val="008469C9"/>
    <w:rsid w:val="00850399"/>
    <w:rsid w:val="008517FD"/>
    <w:rsid w:val="008B3C48"/>
    <w:rsid w:val="008E5468"/>
    <w:rsid w:val="008F4F57"/>
    <w:rsid w:val="00952BE0"/>
    <w:rsid w:val="009C646B"/>
    <w:rsid w:val="009D07B4"/>
    <w:rsid w:val="009D0C40"/>
    <w:rsid w:val="009E7165"/>
    <w:rsid w:val="00A20BB6"/>
    <w:rsid w:val="00A753EF"/>
    <w:rsid w:val="00AB174E"/>
    <w:rsid w:val="00AD54DC"/>
    <w:rsid w:val="00B258FE"/>
    <w:rsid w:val="00B372D4"/>
    <w:rsid w:val="00B47D00"/>
    <w:rsid w:val="00B57731"/>
    <w:rsid w:val="00C62D18"/>
    <w:rsid w:val="00C6302C"/>
    <w:rsid w:val="00CC2800"/>
    <w:rsid w:val="00CC29F4"/>
    <w:rsid w:val="00D058FA"/>
    <w:rsid w:val="00D10842"/>
    <w:rsid w:val="00D209BC"/>
    <w:rsid w:val="00D8358D"/>
    <w:rsid w:val="00DD52E5"/>
    <w:rsid w:val="00E22838"/>
    <w:rsid w:val="00E25521"/>
    <w:rsid w:val="00E454C5"/>
    <w:rsid w:val="00E54B25"/>
    <w:rsid w:val="00E94828"/>
    <w:rsid w:val="00ED260E"/>
    <w:rsid w:val="00EE4864"/>
    <w:rsid w:val="00F41151"/>
    <w:rsid w:val="00F51C7C"/>
    <w:rsid w:val="00F52DC5"/>
    <w:rsid w:val="00FD09DB"/>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 w:type="paragraph" w:styleId="Date">
    <w:name w:val="Date"/>
    <w:basedOn w:val="Normal"/>
    <w:next w:val="Normal"/>
    <w:link w:val="DateChar"/>
    <w:uiPriority w:val="99"/>
    <w:semiHidden/>
    <w:unhideWhenUsed/>
    <w:rsid w:val="00A753EF"/>
  </w:style>
  <w:style w:type="character" w:customStyle="1" w:styleId="DateChar">
    <w:name w:val="Date Char"/>
    <w:basedOn w:val="DefaultParagraphFont"/>
    <w:link w:val="Date"/>
    <w:uiPriority w:val="99"/>
    <w:semiHidden/>
    <w:rsid w:val="00A753EF"/>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3D3410-D87D-7C4B-AE3D-FB922422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317</Words>
  <Characters>1807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4</cp:revision>
  <cp:lastPrinted>2017-04-20T23:18:00Z</cp:lastPrinted>
  <dcterms:created xsi:type="dcterms:W3CDTF">2018-05-10T22:59:00Z</dcterms:created>
  <dcterms:modified xsi:type="dcterms:W3CDTF">2018-05-21T23:07:00Z</dcterms:modified>
</cp:coreProperties>
</file>