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E94828" w:rsidRDefault="00D058FA" w:rsidP="009E7165">
      <w:pPr>
        <w:ind w:left="360"/>
        <w:jc w:val="center"/>
        <w:outlineLvl w:val="0"/>
        <w:rPr>
          <w:sz w:val="22"/>
          <w:szCs w:val="22"/>
        </w:rPr>
      </w:pPr>
      <w:r w:rsidRPr="00E94828">
        <w:rPr>
          <w:sz w:val="22"/>
          <w:szCs w:val="22"/>
        </w:rPr>
        <w:t>Room 100</w:t>
      </w:r>
    </w:p>
    <w:p w14:paraId="011BB24A" w14:textId="77777777" w:rsidR="009E7165" w:rsidRPr="00E94828" w:rsidRDefault="009E7165" w:rsidP="009E7165">
      <w:pPr>
        <w:ind w:left="360"/>
        <w:jc w:val="center"/>
        <w:outlineLvl w:val="0"/>
        <w:rPr>
          <w:sz w:val="22"/>
          <w:szCs w:val="22"/>
        </w:rPr>
      </w:pPr>
      <w:r w:rsidRPr="00E94828">
        <w:rPr>
          <w:sz w:val="22"/>
          <w:szCs w:val="22"/>
        </w:rPr>
        <w:t>225 37th Ave.</w:t>
      </w:r>
      <w:r w:rsidRPr="00E94828">
        <w:rPr>
          <w:sz w:val="22"/>
          <w:szCs w:val="22"/>
        </w:rPr>
        <w:br/>
        <w:t>San Mateo, CA 94403</w:t>
      </w:r>
    </w:p>
    <w:p w14:paraId="1E936035" w14:textId="77777777" w:rsidR="009E7165" w:rsidRPr="00E94828" w:rsidRDefault="009E7165" w:rsidP="009E7165">
      <w:pPr>
        <w:outlineLvl w:val="0"/>
        <w:rPr>
          <w:sz w:val="22"/>
          <w:szCs w:val="22"/>
        </w:rPr>
      </w:pPr>
    </w:p>
    <w:p w14:paraId="16DE81E3" w14:textId="07F2274E" w:rsidR="009E7165" w:rsidRPr="00E94828" w:rsidRDefault="000C4D9C" w:rsidP="00A753EF">
      <w:pPr>
        <w:ind w:left="360"/>
        <w:jc w:val="center"/>
        <w:outlineLvl w:val="0"/>
        <w:rPr>
          <w:sz w:val="22"/>
          <w:szCs w:val="22"/>
        </w:rPr>
      </w:pPr>
      <w:r>
        <w:rPr>
          <w:sz w:val="22"/>
          <w:szCs w:val="22"/>
        </w:rPr>
        <w:t>April 20</w:t>
      </w:r>
      <w:r w:rsidR="00E94828">
        <w:rPr>
          <w:sz w:val="22"/>
          <w:szCs w:val="22"/>
        </w:rPr>
        <w:t>, 2017</w:t>
      </w:r>
    </w:p>
    <w:p w14:paraId="71299C05" w14:textId="77777777" w:rsidR="009E7165" w:rsidRPr="00E94828" w:rsidRDefault="009E7165" w:rsidP="009E7165">
      <w:pPr>
        <w:ind w:left="360"/>
        <w:jc w:val="center"/>
        <w:outlineLvl w:val="0"/>
        <w:rPr>
          <w:sz w:val="22"/>
          <w:szCs w:val="22"/>
        </w:rPr>
      </w:pPr>
      <w:r w:rsidRPr="00E94828">
        <w:rPr>
          <w:sz w:val="22"/>
          <w:szCs w:val="22"/>
        </w:rPr>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E94828">
      <w:pPr>
        <w:ind w:left="360"/>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79915858" w:rsidR="009E7165" w:rsidRPr="00E94828" w:rsidRDefault="00B47D00" w:rsidP="00D058FA">
      <w:pPr>
        <w:numPr>
          <w:ilvl w:val="0"/>
          <w:numId w:val="1"/>
        </w:numPr>
        <w:outlineLvl w:val="0"/>
        <w:rPr>
          <w:b/>
          <w:sz w:val="22"/>
          <w:szCs w:val="22"/>
        </w:rPr>
      </w:pPr>
      <w:r w:rsidRPr="00E94828">
        <w:rPr>
          <w:b/>
          <w:sz w:val="22"/>
          <w:szCs w:val="22"/>
        </w:rPr>
        <w:t>Call to Order</w:t>
      </w:r>
      <w:r w:rsidR="009E7165" w:rsidRPr="00E94828">
        <w:rPr>
          <w:b/>
          <w:sz w:val="22"/>
          <w:szCs w:val="22"/>
        </w:rPr>
        <w:tab/>
      </w:r>
      <w:r w:rsidR="009E7165" w:rsidRPr="00E94828">
        <w:rPr>
          <w:b/>
          <w:sz w:val="22"/>
          <w:szCs w:val="22"/>
        </w:rPr>
        <w:tab/>
      </w:r>
      <w:r w:rsidRPr="00E94828">
        <w:rPr>
          <w:b/>
          <w:sz w:val="22"/>
          <w:szCs w:val="22"/>
        </w:rPr>
        <w:tab/>
        <w:t xml:space="preserve">   </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5EF15CBF" w14:textId="77777777" w:rsidR="00E454C5" w:rsidRPr="00E94828" w:rsidRDefault="00E454C5" w:rsidP="00E454C5">
      <w:pPr>
        <w:ind w:left="1080"/>
        <w:outlineLvl w:val="0"/>
        <w:rPr>
          <w:b/>
          <w:sz w:val="22"/>
          <w:szCs w:val="22"/>
        </w:rPr>
      </w:pPr>
    </w:p>
    <w:p w14:paraId="427F7035" w14:textId="391BC640" w:rsidR="00E454C5" w:rsidRPr="00E94828" w:rsidRDefault="00E454C5" w:rsidP="00D058FA">
      <w:pPr>
        <w:numPr>
          <w:ilvl w:val="0"/>
          <w:numId w:val="1"/>
        </w:numPr>
        <w:outlineLvl w:val="0"/>
        <w:rPr>
          <w:b/>
          <w:sz w:val="22"/>
          <w:szCs w:val="22"/>
        </w:rPr>
      </w:pPr>
      <w:r w:rsidRPr="00E94828">
        <w:rPr>
          <w:b/>
          <w:sz w:val="22"/>
          <w:szCs w:val="22"/>
        </w:rPr>
        <w:t>Roll Call</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6C8006B7" w14:textId="77777777" w:rsidR="00E454C5" w:rsidRPr="00E94828" w:rsidRDefault="00E454C5" w:rsidP="00E454C5">
      <w:pPr>
        <w:outlineLvl w:val="0"/>
        <w:rPr>
          <w:b/>
          <w:sz w:val="22"/>
          <w:szCs w:val="22"/>
        </w:rPr>
      </w:pPr>
    </w:p>
    <w:p w14:paraId="6835956E" w14:textId="15C4C73A" w:rsidR="00B47D00" w:rsidRPr="00E94828" w:rsidRDefault="00B47D00" w:rsidP="00E454C5">
      <w:pPr>
        <w:numPr>
          <w:ilvl w:val="0"/>
          <w:numId w:val="1"/>
        </w:numPr>
        <w:outlineLvl w:val="0"/>
        <w:rPr>
          <w:b/>
          <w:sz w:val="22"/>
          <w:szCs w:val="22"/>
        </w:rPr>
      </w:pPr>
      <w:r w:rsidRPr="00E94828">
        <w:rPr>
          <w:b/>
          <w:color w:val="000000"/>
          <w:sz w:val="22"/>
          <w:szCs w:val="22"/>
        </w:rPr>
        <w:t xml:space="preserve">Public Comment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6AB27DC4" w14:textId="77777777" w:rsidR="009E7165" w:rsidRPr="00E94828" w:rsidRDefault="00B47D00" w:rsidP="00D058FA">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9E7165">
      <w:pPr>
        <w:ind w:left="1080"/>
        <w:rPr>
          <w:color w:val="000000"/>
          <w:sz w:val="22"/>
          <w:szCs w:val="22"/>
        </w:rPr>
      </w:pPr>
    </w:p>
    <w:p w14:paraId="57F712AA" w14:textId="77777777" w:rsidR="00A753EF" w:rsidRPr="00A753EF" w:rsidRDefault="00D058FA" w:rsidP="00BC5DBD">
      <w:pPr>
        <w:pStyle w:val="ListParagraph"/>
        <w:numPr>
          <w:ilvl w:val="0"/>
          <w:numId w:val="1"/>
        </w:numPr>
        <w:rPr>
          <w:b/>
          <w:sz w:val="22"/>
          <w:szCs w:val="22"/>
        </w:rPr>
      </w:pPr>
      <w:r w:rsidRPr="00A753EF">
        <w:rPr>
          <w:b/>
          <w:sz w:val="22"/>
          <w:szCs w:val="22"/>
        </w:rPr>
        <w:t>Approve Agenda</w:t>
      </w:r>
      <w:r w:rsidR="00762EA5" w:rsidRPr="00A753EF">
        <w:rPr>
          <w:b/>
          <w:sz w:val="22"/>
          <w:szCs w:val="22"/>
        </w:rPr>
        <w:tab/>
      </w:r>
    </w:p>
    <w:p w14:paraId="4FBF615C" w14:textId="3C93F6C6" w:rsidR="00E454C5" w:rsidRPr="00E94828" w:rsidRDefault="00762EA5" w:rsidP="00A753EF">
      <w:pPr>
        <w:pStyle w:val="ListParagraph"/>
        <w:ind w:left="1080"/>
        <w:rPr>
          <w:sz w:val="22"/>
          <w:szCs w:val="22"/>
        </w:rPr>
      </w:pP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p>
    <w:p w14:paraId="11825339" w14:textId="2E49C3E6" w:rsidR="00E454C5" w:rsidRPr="00E94828" w:rsidRDefault="00E454C5" w:rsidP="00D058FA">
      <w:pPr>
        <w:pStyle w:val="ListParagraph"/>
        <w:numPr>
          <w:ilvl w:val="0"/>
          <w:numId w:val="1"/>
        </w:numPr>
        <w:rPr>
          <w:b/>
          <w:sz w:val="22"/>
          <w:szCs w:val="22"/>
        </w:rPr>
      </w:pPr>
      <w:r w:rsidRPr="00E94828">
        <w:rPr>
          <w:b/>
          <w:sz w:val="22"/>
          <w:szCs w:val="22"/>
        </w:rPr>
        <w:t>Approve Minutes</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t xml:space="preserve">  </w:t>
      </w:r>
    </w:p>
    <w:p w14:paraId="76DB13DF" w14:textId="77777777" w:rsidR="00E454C5" w:rsidRPr="00E94828" w:rsidRDefault="00E454C5" w:rsidP="00E454C5">
      <w:pPr>
        <w:rPr>
          <w:b/>
          <w:sz w:val="22"/>
          <w:szCs w:val="22"/>
        </w:rPr>
      </w:pPr>
    </w:p>
    <w:p w14:paraId="15461C83" w14:textId="526143D8" w:rsidR="00E94828" w:rsidRPr="00661339" w:rsidRDefault="00E94828" w:rsidP="00661339">
      <w:pPr>
        <w:pStyle w:val="ListParagraph"/>
        <w:numPr>
          <w:ilvl w:val="0"/>
          <w:numId w:val="1"/>
        </w:numPr>
        <w:rPr>
          <w:b/>
          <w:sz w:val="22"/>
          <w:szCs w:val="22"/>
        </w:rPr>
      </w:pPr>
      <w:r w:rsidRPr="00E94828">
        <w:rPr>
          <w:b/>
          <w:sz w:val="22"/>
          <w:szCs w:val="22"/>
        </w:rPr>
        <w:t>Check-in/Icebreaker</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2CE6DC38" w14:textId="2CC2A8F6" w:rsidR="00661339" w:rsidRDefault="000C4D9C" w:rsidP="00E94828">
      <w:pPr>
        <w:ind w:left="1080"/>
        <w:rPr>
          <w:sz w:val="20"/>
          <w:szCs w:val="20"/>
        </w:rPr>
      </w:pPr>
      <w:r>
        <w:rPr>
          <w:sz w:val="20"/>
          <w:szCs w:val="20"/>
        </w:rPr>
        <w:t>Annie Lu</w:t>
      </w:r>
    </w:p>
    <w:p w14:paraId="6FDA8239" w14:textId="77777777" w:rsidR="000C4D9C" w:rsidRPr="000C4D9C" w:rsidRDefault="000C4D9C" w:rsidP="00E94828">
      <w:pPr>
        <w:ind w:left="1080"/>
        <w:rPr>
          <w:sz w:val="20"/>
          <w:szCs w:val="20"/>
        </w:rPr>
      </w:pPr>
    </w:p>
    <w:p w14:paraId="6A095689" w14:textId="4B004C85" w:rsidR="00537471" w:rsidRDefault="00613166" w:rsidP="00C62D18">
      <w:pPr>
        <w:pStyle w:val="ListParagraph"/>
        <w:numPr>
          <w:ilvl w:val="0"/>
          <w:numId w:val="1"/>
        </w:numPr>
        <w:rPr>
          <w:b/>
          <w:sz w:val="22"/>
          <w:szCs w:val="22"/>
        </w:rPr>
      </w:pPr>
      <w:r>
        <w:rPr>
          <w:b/>
          <w:sz w:val="22"/>
          <w:szCs w:val="22"/>
        </w:rPr>
        <w:t>Voting and Rules of Order Review</w:t>
      </w:r>
      <w:r w:rsidR="00FD09DB" w:rsidRPr="00A753EF">
        <w:rPr>
          <w:b/>
          <w:sz w:val="22"/>
          <w:szCs w:val="22"/>
        </w:rPr>
        <w:tab/>
      </w:r>
    </w:p>
    <w:p w14:paraId="2317434D" w14:textId="00A951B2" w:rsidR="00C62D18" w:rsidRDefault="008B3C48" w:rsidP="008B3C48">
      <w:pPr>
        <w:ind w:left="1080"/>
        <w:rPr>
          <w:sz w:val="20"/>
          <w:szCs w:val="20"/>
        </w:rPr>
      </w:pPr>
      <w:r>
        <w:rPr>
          <w:sz w:val="20"/>
          <w:szCs w:val="20"/>
        </w:rPr>
        <w:t>Exec Board</w:t>
      </w:r>
    </w:p>
    <w:p w14:paraId="5689D47B" w14:textId="77777777" w:rsidR="008B3C48" w:rsidRPr="008B3C48" w:rsidRDefault="008B3C48" w:rsidP="008B3C48">
      <w:pPr>
        <w:ind w:left="1080"/>
        <w:rPr>
          <w:sz w:val="20"/>
          <w:szCs w:val="20"/>
        </w:rPr>
      </w:pPr>
    </w:p>
    <w:p w14:paraId="40A01D29" w14:textId="5C55EE21" w:rsidR="001E6E7A" w:rsidRDefault="0061003B" w:rsidP="00EE4864">
      <w:pPr>
        <w:pStyle w:val="ListParagraph"/>
        <w:numPr>
          <w:ilvl w:val="0"/>
          <w:numId w:val="1"/>
        </w:numPr>
        <w:rPr>
          <w:b/>
          <w:sz w:val="22"/>
          <w:szCs w:val="22"/>
        </w:rPr>
      </w:pPr>
      <w:r>
        <w:rPr>
          <w:b/>
          <w:sz w:val="22"/>
          <w:szCs w:val="22"/>
        </w:rPr>
        <w:t>Procedural Rules Discussion</w:t>
      </w:r>
    </w:p>
    <w:p w14:paraId="4E551529" w14:textId="77777777" w:rsidR="00C62D18" w:rsidRPr="00C62D18" w:rsidRDefault="00C62D18" w:rsidP="00C62D18">
      <w:pPr>
        <w:rPr>
          <w:b/>
          <w:sz w:val="22"/>
          <w:szCs w:val="22"/>
        </w:rPr>
      </w:pPr>
    </w:p>
    <w:p w14:paraId="43793B73" w14:textId="612E7C0C" w:rsidR="000C4D9C" w:rsidRDefault="000C4D9C"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SMCCCD – Rise Up Support Letter Vote</w:t>
      </w:r>
    </w:p>
    <w:p w14:paraId="4F59BA97" w14:textId="77777777" w:rsidR="000C4D9C" w:rsidRPr="000C4D9C" w:rsidRDefault="000C4D9C" w:rsidP="000C4D9C">
      <w:pPr>
        <w:rPr>
          <w:rFonts w:eastAsia="Times New Roman"/>
          <w:b/>
          <w:color w:val="222222"/>
          <w:sz w:val="22"/>
          <w:szCs w:val="22"/>
          <w:shd w:val="clear" w:color="auto" w:fill="FFFFFF"/>
          <w:lang w:eastAsia="zh-TW"/>
        </w:rPr>
      </w:pPr>
    </w:p>
    <w:p w14:paraId="7BAE1A28" w14:textId="25A5300E" w:rsidR="000C4D9C" w:rsidRDefault="000C4D9C" w:rsidP="000C4D9C">
      <w:pPr>
        <w:pStyle w:val="ListParagraph"/>
        <w:numPr>
          <w:ilvl w:val="0"/>
          <w:numId w:val="1"/>
        </w:numPr>
        <w:rPr>
          <w:rFonts w:eastAsia="Times New Roman"/>
          <w:b/>
          <w:color w:val="222222"/>
          <w:sz w:val="22"/>
          <w:szCs w:val="22"/>
          <w:shd w:val="clear" w:color="auto" w:fill="FFFFFF"/>
          <w:lang w:eastAsia="zh-TW"/>
        </w:rPr>
      </w:pPr>
      <w:proofErr w:type="spellStart"/>
      <w:r>
        <w:rPr>
          <w:rFonts w:eastAsia="Times New Roman"/>
          <w:b/>
          <w:color w:val="222222"/>
          <w:sz w:val="22"/>
          <w:szCs w:val="22"/>
          <w:shd w:val="clear" w:color="auto" w:fill="FFFFFF"/>
          <w:lang w:eastAsia="zh-TW"/>
        </w:rPr>
        <w:t>Coastside</w:t>
      </w:r>
      <w:proofErr w:type="spellEnd"/>
      <w:r>
        <w:rPr>
          <w:rFonts w:eastAsia="Times New Roman"/>
          <w:b/>
          <w:color w:val="222222"/>
          <w:sz w:val="22"/>
          <w:szCs w:val="22"/>
          <w:shd w:val="clear" w:color="auto" w:fill="FFFFFF"/>
          <w:lang w:eastAsia="zh-TW"/>
        </w:rPr>
        <w:t xml:space="preserve"> Youth Council Lee Law Support Letter</w:t>
      </w:r>
    </w:p>
    <w:p w14:paraId="1CEA8179" w14:textId="77777777" w:rsidR="000C4D9C" w:rsidRPr="000C4D9C" w:rsidRDefault="000C4D9C" w:rsidP="000C4D9C">
      <w:pPr>
        <w:rPr>
          <w:rFonts w:eastAsia="Times New Roman"/>
          <w:b/>
          <w:color w:val="222222"/>
          <w:sz w:val="22"/>
          <w:szCs w:val="22"/>
          <w:shd w:val="clear" w:color="auto" w:fill="FFFFFF"/>
          <w:lang w:eastAsia="zh-TW"/>
        </w:rPr>
      </w:pPr>
    </w:p>
    <w:p w14:paraId="4FFD8F8B" w14:textId="365F6B08" w:rsidR="000C4D9C" w:rsidRPr="000C4D9C" w:rsidRDefault="009D07B4"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 xml:space="preserve">Youth Conference </w:t>
      </w:r>
      <w:r w:rsidR="000C4D9C">
        <w:rPr>
          <w:rFonts w:eastAsia="Times New Roman"/>
          <w:b/>
          <w:color w:val="222222"/>
          <w:sz w:val="22"/>
          <w:szCs w:val="22"/>
          <w:shd w:val="clear" w:color="auto" w:fill="FFFFFF"/>
          <w:lang w:eastAsia="zh-TW"/>
        </w:rPr>
        <w:t>Debrief &amp; Discussion</w:t>
      </w:r>
    </w:p>
    <w:p w14:paraId="3C28C4E3" w14:textId="77777777" w:rsidR="009D07B4" w:rsidRPr="000C4D9C" w:rsidRDefault="009D07B4" w:rsidP="000C4D9C">
      <w:pPr>
        <w:rPr>
          <w:rFonts w:eastAsia="Times New Roman"/>
          <w:b/>
          <w:color w:val="222222"/>
          <w:sz w:val="22"/>
          <w:szCs w:val="22"/>
          <w:shd w:val="clear" w:color="auto" w:fill="FFFFFF"/>
          <w:lang w:eastAsia="zh-TW"/>
        </w:rPr>
      </w:pPr>
    </w:p>
    <w:p w14:paraId="2A8C0C51" w14:textId="12589C8E" w:rsidR="009E7165" w:rsidRPr="00E94828" w:rsidRDefault="00EE4864" w:rsidP="009E7165">
      <w:pPr>
        <w:pStyle w:val="ListParagraph"/>
        <w:numPr>
          <w:ilvl w:val="0"/>
          <w:numId w:val="1"/>
        </w:numPr>
        <w:rPr>
          <w:rFonts w:eastAsia="Times New Roman"/>
          <w:b/>
          <w:color w:val="222222"/>
          <w:sz w:val="22"/>
          <w:szCs w:val="22"/>
          <w:shd w:val="clear" w:color="auto" w:fill="FFFFFF"/>
          <w:lang w:eastAsia="zh-TW"/>
        </w:rPr>
      </w:pPr>
      <w:r w:rsidRPr="00E94828">
        <w:rPr>
          <w:b/>
          <w:sz w:val="22"/>
          <w:szCs w:val="22"/>
        </w:rPr>
        <w:t>Updates</w:t>
      </w:r>
      <w:r w:rsidRPr="00E94828">
        <w:rPr>
          <w:b/>
          <w:sz w:val="22"/>
          <w:szCs w:val="22"/>
        </w:rPr>
        <w:tab/>
      </w:r>
      <w:r w:rsidR="009E7165" w:rsidRPr="00E94828">
        <w:rPr>
          <w:b/>
          <w:sz w:val="22"/>
          <w:szCs w:val="22"/>
        </w:rPr>
        <w:t xml:space="preserve"> </w:t>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p>
    <w:p w14:paraId="56579258" w14:textId="77777777" w:rsidR="00EE4864" w:rsidRPr="00E94828" w:rsidRDefault="00EE4864" w:rsidP="00EE4864">
      <w:pPr>
        <w:ind w:left="1080"/>
        <w:rPr>
          <w:rFonts w:eastAsia="Times New Roman"/>
          <w:color w:val="222222"/>
          <w:sz w:val="22"/>
          <w:szCs w:val="22"/>
          <w:shd w:val="clear" w:color="auto" w:fill="FFFFFF"/>
          <w:lang w:eastAsia="zh-TW"/>
        </w:rPr>
      </w:pPr>
    </w:p>
    <w:p w14:paraId="2F9BFA52" w14:textId="77777777" w:rsidR="009D07B4"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Announcements</w:t>
      </w:r>
    </w:p>
    <w:p w14:paraId="795839B3" w14:textId="77777777" w:rsidR="000C4D9C" w:rsidRPr="000C4D9C" w:rsidRDefault="000C4D9C" w:rsidP="000C4D9C">
      <w:pPr>
        <w:rPr>
          <w:rFonts w:eastAsia="Times New Roman"/>
          <w:b/>
          <w:color w:val="222222"/>
          <w:sz w:val="22"/>
          <w:szCs w:val="22"/>
          <w:shd w:val="clear" w:color="auto" w:fill="FFFFFF"/>
          <w:lang w:eastAsia="zh-TW"/>
        </w:rPr>
      </w:pPr>
    </w:p>
    <w:p w14:paraId="0599D39F" w14:textId="62B9CB34" w:rsidR="000C4D9C" w:rsidRDefault="000C4D9C" w:rsidP="00EE4864">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Committee Time</w:t>
      </w:r>
    </w:p>
    <w:p w14:paraId="3959E34F" w14:textId="77777777" w:rsidR="00EE4864" w:rsidRPr="00E94828" w:rsidRDefault="00EE4864" w:rsidP="00EE4864">
      <w:pPr>
        <w:rPr>
          <w:rFonts w:eastAsia="Times New Roman"/>
          <w:color w:val="222222"/>
          <w:sz w:val="22"/>
          <w:szCs w:val="22"/>
          <w:shd w:val="clear" w:color="auto" w:fill="FFFFFF"/>
          <w:lang w:eastAsia="zh-TW"/>
        </w:rPr>
      </w:pPr>
    </w:p>
    <w:p w14:paraId="0F3388F8" w14:textId="06FFF182" w:rsidR="00EE4864" w:rsidRPr="000C4D9C" w:rsidRDefault="00EE4864" w:rsidP="000C4D9C">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Adjournment</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t xml:space="preserve">  </w:t>
      </w:r>
    </w:p>
    <w:p w14:paraId="65BEC316" w14:textId="0C77DE35"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352E80">
        <w:rPr>
          <w:sz w:val="22"/>
          <w:szCs w:val="22"/>
        </w:rPr>
        <w:t>May 18</w:t>
      </w:r>
      <w:r w:rsidR="00E94828">
        <w:rPr>
          <w:sz w:val="22"/>
          <w:szCs w:val="22"/>
        </w:rPr>
        <w:t>, 2017</w:t>
      </w:r>
      <w:bookmarkStart w:id="0" w:name="_GoBack"/>
      <w:bookmarkEnd w:id="0"/>
    </w:p>
    <w:p w14:paraId="1C3C307F" w14:textId="49513A43" w:rsidR="006F418B" w:rsidRPr="00D058FA" w:rsidRDefault="009E7165" w:rsidP="00A20BB6">
      <w:pPr>
        <w:jc w:val="center"/>
      </w:pPr>
      <w:r w:rsidRPr="00D058FA">
        <w:rPr>
          <w:b/>
          <w:sz w:val="22"/>
          <w:szCs w:val="22"/>
        </w:rPr>
        <w:t xml:space="preserve">Next Public Meeting: </w:t>
      </w:r>
      <w:r w:rsidR="00352E80">
        <w:rPr>
          <w:sz w:val="22"/>
          <w:szCs w:val="22"/>
        </w:rPr>
        <w:t>April 27</w:t>
      </w:r>
      <w:r w:rsidR="00D058FA" w:rsidRPr="00D058FA">
        <w:rPr>
          <w:sz w:val="22"/>
          <w:szCs w:val="22"/>
        </w:rPr>
        <w:t>, 201</w:t>
      </w:r>
      <w:r w:rsidR="00E94828">
        <w:rPr>
          <w:sz w:val="22"/>
          <w:szCs w:val="22"/>
        </w:rPr>
        <w:t>7</w:t>
      </w:r>
    </w:p>
    <w:sectPr w:rsidR="006F418B" w:rsidRPr="00D058FA"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1D6C58"/>
    <w:rsid w:val="001E6E7A"/>
    <w:rsid w:val="0029102C"/>
    <w:rsid w:val="00293149"/>
    <w:rsid w:val="00352E80"/>
    <w:rsid w:val="003C2796"/>
    <w:rsid w:val="00421FED"/>
    <w:rsid w:val="00431F07"/>
    <w:rsid w:val="00442F65"/>
    <w:rsid w:val="0048655E"/>
    <w:rsid w:val="00537471"/>
    <w:rsid w:val="005861E0"/>
    <w:rsid w:val="0061003B"/>
    <w:rsid w:val="00613166"/>
    <w:rsid w:val="00661339"/>
    <w:rsid w:val="00674965"/>
    <w:rsid w:val="006F21B4"/>
    <w:rsid w:val="006F418B"/>
    <w:rsid w:val="00720A47"/>
    <w:rsid w:val="00731DEF"/>
    <w:rsid w:val="00762EA5"/>
    <w:rsid w:val="00796558"/>
    <w:rsid w:val="007D3D0A"/>
    <w:rsid w:val="00807E7E"/>
    <w:rsid w:val="00814039"/>
    <w:rsid w:val="008254ED"/>
    <w:rsid w:val="008B3C48"/>
    <w:rsid w:val="00952BE0"/>
    <w:rsid w:val="009D07B4"/>
    <w:rsid w:val="009D0C40"/>
    <w:rsid w:val="009E7165"/>
    <w:rsid w:val="00A20BB6"/>
    <w:rsid w:val="00A753EF"/>
    <w:rsid w:val="00AD54DC"/>
    <w:rsid w:val="00B258FE"/>
    <w:rsid w:val="00B372D4"/>
    <w:rsid w:val="00B47D00"/>
    <w:rsid w:val="00B57731"/>
    <w:rsid w:val="00C62D18"/>
    <w:rsid w:val="00C6302C"/>
    <w:rsid w:val="00CC2800"/>
    <w:rsid w:val="00D058FA"/>
    <w:rsid w:val="00E454C5"/>
    <w:rsid w:val="00E94828"/>
    <w:rsid w:val="00ED260E"/>
    <w:rsid w:val="00EE4864"/>
    <w:rsid w:val="00F41151"/>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2017-02-16T21:08:00Z</cp:lastPrinted>
  <dcterms:created xsi:type="dcterms:W3CDTF">2017-04-17T22:16:00Z</dcterms:created>
  <dcterms:modified xsi:type="dcterms:W3CDTF">2017-04-17T22:16:00Z</dcterms:modified>
</cp:coreProperties>
</file>